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E56FC0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6974C4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DC4CF1">
        <w:rPr>
          <w:sz w:val="32"/>
          <w:szCs w:val="32"/>
        </w:rPr>
        <w:t>15</w:t>
      </w:r>
      <w:r w:rsidR="001845C0">
        <w:rPr>
          <w:sz w:val="32"/>
          <w:szCs w:val="32"/>
        </w:rPr>
        <w:t>.04</w:t>
      </w:r>
      <w:r w:rsidR="00786F5E">
        <w:rPr>
          <w:sz w:val="32"/>
          <w:szCs w:val="32"/>
        </w:rPr>
        <w:t>.2020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DC4CF1">
        <w:rPr>
          <w:sz w:val="32"/>
          <w:szCs w:val="32"/>
        </w:rPr>
        <w:t>18</w:t>
      </w:r>
    </w:p>
    <w:p w:rsidR="001845C0" w:rsidRDefault="001845C0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253ADA" w:rsidRDefault="00253ADA" w:rsidP="00253ADA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</w:p>
    <w:p w:rsidR="00253ADA" w:rsidRDefault="00253ADA" w:rsidP="00253ADA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</w:p>
    <w:p w:rsidR="001845C0" w:rsidRPr="001845C0" w:rsidRDefault="001845C0" w:rsidP="001845C0">
      <w:pPr>
        <w:jc w:val="center"/>
        <w:rPr>
          <w:rFonts w:ascii="Arial" w:eastAsia="Calibri" w:hAnsi="Arial" w:cs="Arial"/>
          <w:b/>
          <w:lang w:eastAsia="en-US"/>
        </w:rPr>
      </w:pP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C4CF1">
        <w:rPr>
          <w:rFonts w:eastAsia="Calibri"/>
          <w:b/>
          <w:sz w:val="28"/>
          <w:szCs w:val="28"/>
          <w:lang w:eastAsia="en-US"/>
        </w:rPr>
        <w:t xml:space="preserve">Прокурор разъясняет 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01.04.2020 внесены изменения в Кодекс Российской Федерации об административных правонарушениях, устанавливающие ответственность за нарушение режима самоизоляции и карантина.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Статья 6.3 КоАП РФ (нарушение законодательства в области санитарно-эпидемиологического благополучия) дополнена двумя составами: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ч.2 ст.6.3 КоАП РФ – нарушение санитарных правил в период ЧС или карантина либо невыполнение требований о проведении санитарно-противоэпидемических (профилактических) мероприятий.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Нарушение предусматривает ответственность в виде штрафа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граждан - от 15 тыс. до 40 тыс. руб.;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должностных лиц - от 50 тыс. до 150 тыс. руб.;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лиц, занимающихся предпринимательством без образования юридического лица, - от 50 тыс. до 150 тыс. руб. или административное приостановление деятельности на срок до 90 суток;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юридических лиц - от 200 тыс. до 500 тыс. руб. или административное приостановление деятельности на тот же срок.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ч.3 ст.6.3 КоАП РФ – те же действия (бездействие), которые повлекли причинение вреда здоровью или смерть человека, но при отсутствии признаков преступления влекут более строгие наказания.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Глава 20 КоАП РФ дополнена ст. 20.6.1, устанавливающей ответственность за невыполнение правил поведения при ЧС или угрозе ее возникновения.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соответственно ч.1 ст. 20.6.1 КоАП РФ, которая предусматривает ответственность в виде предупреждения или наложение административного штрафа: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 xml:space="preserve">граждан – от 1 до 3 </w:t>
      </w:r>
      <w:proofErr w:type="spellStart"/>
      <w:r w:rsidRPr="00DC4CF1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DC4CF1">
        <w:rPr>
          <w:rFonts w:eastAsia="Calibri"/>
          <w:sz w:val="28"/>
          <w:szCs w:val="28"/>
          <w:lang w:eastAsia="en-US"/>
        </w:rPr>
        <w:t>.р</w:t>
      </w:r>
      <w:proofErr w:type="gramEnd"/>
      <w:r w:rsidRPr="00DC4CF1">
        <w:rPr>
          <w:rFonts w:eastAsia="Calibri"/>
          <w:sz w:val="28"/>
          <w:szCs w:val="28"/>
          <w:lang w:eastAsia="en-US"/>
        </w:rPr>
        <w:t>уб</w:t>
      </w:r>
      <w:proofErr w:type="spellEnd"/>
      <w:r w:rsidRPr="00DC4CF1">
        <w:rPr>
          <w:rFonts w:eastAsia="Calibri"/>
          <w:sz w:val="28"/>
          <w:szCs w:val="28"/>
          <w:lang w:eastAsia="en-US"/>
        </w:rPr>
        <w:t>;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должностных лиц - от 10 тыс. до 50 тыс. руб.;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 xml:space="preserve">лиц, осуществляющих предпринимательскую деятельность без образования юридического лица, - от 30 тыс. до 50 </w:t>
      </w:r>
      <w:proofErr w:type="spellStart"/>
      <w:r w:rsidRPr="00DC4CF1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DC4CF1">
        <w:rPr>
          <w:rFonts w:eastAsia="Calibri"/>
          <w:sz w:val="28"/>
          <w:szCs w:val="28"/>
          <w:lang w:eastAsia="en-US"/>
        </w:rPr>
        <w:t>.р</w:t>
      </w:r>
      <w:proofErr w:type="gramEnd"/>
      <w:r w:rsidRPr="00DC4CF1">
        <w:rPr>
          <w:rFonts w:eastAsia="Calibri"/>
          <w:sz w:val="28"/>
          <w:szCs w:val="28"/>
          <w:lang w:eastAsia="en-US"/>
        </w:rPr>
        <w:t>уб</w:t>
      </w:r>
      <w:proofErr w:type="spellEnd"/>
      <w:r w:rsidRPr="00DC4CF1">
        <w:rPr>
          <w:rFonts w:eastAsia="Calibri"/>
          <w:sz w:val="28"/>
          <w:szCs w:val="28"/>
          <w:lang w:eastAsia="en-US"/>
        </w:rPr>
        <w:t>.;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юридических лиц - от 100 тыс. до 300 тыс. руб.</w:t>
      </w:r>
    </w:p>
    <w:p w:rsidR="00DC4CF1" w:rsidRPr="00DC4CF1" w:rsidRDefault="00DC4CF1" w:rsidP="00DC4CF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4CF1">
        <w:rPr>
          <w:rFonts w:eastAsia="Calibri"/>
          <w:sz w:val="28"/>
          <w:szCs w:val="28"/>
          <w:lang w:eastAsia="en-US"/>
        </w:rPr>
        <w:t>ч.2 ст. 20.6.1 КоАП РФ –  те же действия (бездействие), которые повлекших причинение вреда здоровью человека или имуществу, либо совершенные повторно, влекут более строгие наказания.</w:t>
      </w:r>
    </w:p>
    <w:p w:rsidR="00DC4CF1" w:rsidRPr="00DC4CF1" w:rsidRDefault="00DC4CF1" w:rsidP="00DC4CF1">
      <w:pPr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DC4CF1" w:rsidRPr="00DC4CF1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C0" w:rsidRDefault="00E56FC0" w:rsidP="00AC2A74">
      <w:r>
        <w:separator/>
      </w:r>
    </w:p>
  </w:endnote>
  <w:endnote w:type="continuationSeparator" w:id="0">
    <w:p w:rsidR="00E56FC0" w:rsidRDefault="00E56FC0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C0" w:rsidRDefault="00E56FC0" w:rsidP="00AC2A74">
      <w:r>
        <w:separator/>
      </w:r>
    </w:p>
  </w:footnote>
  <w:footnote w:type="continuationSeparator" w:id="0">
    <w:p w:rsidR="00E56FC0" w:rsidRDefault="00E56FC0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0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1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2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23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7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13"/>
  </w:num>
  <w:num w:numId="5">
    <w:abstractNumId w:val="16"/>
  </w:num>
  <w:num w:numId="6">
    <w:abstractNumId w:val="23"/>
  </w:num>
  <w:num w:numId="7">
    <w:abstractNumId w:val="5"/>
  </w:num>
  <w:num w:numId="8">
    <w:abstractNumId w:val="21"/>
  </w:num>
  <w:num w:numId="9">
    <w:abstractNumId w:val="2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27"/>
  </w:num>
  <w:num w:numId="14">
    <w:abstractNumId w:val="3"/>
  </w:num>
  <w:num w:numId="15">
    <w:abstractNumId w:val="20"/>
  </w:num>
  <w:num w:numId="16">
    <w:abstractNumId w:val="8"/>
  </w:num>
  <w:num w:numId="17">
    <w:abstractNumId w:val="25"/>
  </w:num>
  <w:num w:numId="18">
    <w:abstractNumId w:val="2"/>
  </w:num>
  <w:num w:numId="19">
    <w:abstractNumId w:val="11"/>
  </w:num>
  <w:num w:numId="20">
    <w:abstractNumId w:val="2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7"/>
  </w:num>
  <w:num w:numId="27">
    <w:abstractNumId w:val="4"/>
  </w:num>
  <w:num w:numId="28">
    <w:abstractNumId w:val="19"/>
  </w:num>
  <w:num w:numId="29">
    <w:abstractNumId w:val="26"/>
  </w:num>
  <w:num w:numId="3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845C0"/>
    <w:rsid w:val="00195B4A"/>
    <w:rsid w:val="001A6896"/>
    <w:rsid w:val="001D7764"/>
    <w:rsid w:val="001E386E"/>
    <w:rsid w:val="001E6ED8"/>
    <w:rsid w:val="00223ED1"/>
    <w:rsid w:val="00232E6B"/>
    <w:rsid w:val="002403B1"/>
    <w:rsid w:val="00253ADA"/>
    <w:rsid w:val="0026255D"/>
    <w:rsid w:val="00295B97"/>
    <w:rsid w:val="002A5B03"/>
    <w:rsid w:val="002B22DB"/>
    <w:rsid w:val="002B622F"/>
    <w:rsid w:val="002C55C4"/>
    <w:rsid w:val="002C7561"/>
    <w:rsid w:val="002E3611"/>
    <w:rsid w:val="002E5B41"/>
    <w:rsid w:val="002F2B67"/>
    <w:rsid w:val="003056AB"/>
    <w:rsid w:val="003062D1"/>
    <w:rsid w:val="00310CE8"/>
    <w:rsid w:val="00311613"/>
    <w:rsid w:val="00331880"/>
    <w:rsid w:val="003453EA"/>
    <w:rsid w:val="00355FB7"/>
    <w:rsid w:val="003636E1"/>
    <w:rsid w:val="003668BD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0925"/>
    <w:rsid w:val="005113EC"/>
    <w:rsid w:val="00517FC8"/>
    <w:rsid w:val="00520F59"/>
    <w:rsid w:val="00530ADA"/>
    <w:rsid w:val="00536506"/>
    <w:rsid w:val="00554774"/>
    <w:rsid w:val="0057040A"/>
    <w:rsid w:val="005728E7"/>
    <w:rsid w:val="00575351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52D4"/>
    <w:rsid w:val="00887B1E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9339F3"/>
    <w:rsid w:val="00935381"/>
    <w:rsid w:val="00960F4C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A7C78"/>
    <w:rsid w:val="00AB0B8A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87F38"/>
    <w:rsid w:val="00D94EDA"/>
    <w:rsid w:val="00DC1C3D"/>
    <w:rsid w:val="00DC4CF1"/>
    <w:rsid w:val="00DD693F"/>
    <w:rsid w:val="00DD7BFD"/>
    <w:rsid w:val="00DE3929"/>
    <w:rsid w:val="00DE4D5C"/>
    <w:rsid w:val="00E10795"/>
    <w:rsid w:val="00E47FE8"/>
    <w:rsid w:val="00E52296"/>
    <w:rsid w:val="00E56FC0"/>
    <w:rsid w:val="00E73ACE"/>
    <w:rsid w:val="00E8050D"/>
    <w:rsid w:val="00EB4EA8"/>
    <w:rsid w:val="00EB6516"/>
    <w:rsid w:val="00EB7F6A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9B0A-02FF-4862-B9EE-521890F1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64</cp:revision>
  <cp:lastPrinted>2020-04-10T06:00:00Z</cp:lastPrinted>
  <dcterms:created xsi:type="dcterms:W3CDTF">2016-07-27T09:49:00Z</dcterms:created>
  <dcterms:modified xsi:type="dcterms:W3CDTF">2020-04-15T04:48:00Z</dcterms:modified>
</cp:coreProperties>
</file>